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F735A1" w:rsidTr="00F735A1">
        <w:tc>
          <w:tcPr>
            <w:tcW w:w="3510" w:type="dxa"/>
          </w:tcPr>
          <w:p w:rsidR="00F735A1" w:rsidRPr="00B831F3" w:rsidRDefault="00F735A1" w:rsidP="00601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1F3">
              <w:rPr>
                <w:rFonts w:ascii="Times New Roman" w:hAnsi="Times New Roman" w:cs="Times New Roman"/>
                <w:sz w:val="26"/>
                <w:szCs w:val="26"/>
              </w:rPr>
              <w:t>UBND HUYỆN GIA LÂM</w:t>
            </w:r>
          </w:p>
          <w:p w:rsidR="00F735A1" w:rsidRDefault="00F735A1" w:rsidP="00601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F4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CỔ BI</w:t>
            </w:r>
          </w:p>
          <w:p w:rsidR="00B831F3" w:rsidRPr="00F735A1" w:rsidRDefault="00B831F3" w:rsidP="0060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</w:p>
        </w:tc>
        <w:tc>
          <w:tcPr>
            <w:tcW w:w="6066" w:type="dxa"/>
          </w:tcPr>
          <w:p w:rsidR="00F735A1" w:rsidRPr="006013F4" w:rsidRDefault="00F735A1" w:rsidP="00601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F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735A1" w:rsidRDefault="00F735A1" w:rsidP="0060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F4">
              <w:rPr>
                <w:rFonts w:ascii="Times New Roman" w:hAnsi="Times New Roman" w:cs="Times New Roman"/>
                <w:b/>
                <w:sz w:val="28"/>
                <w:szCs w:val="28"/>
              </w:rPr>
              <w:t>Độc lập- Tự do- Hạnh phúc</w:t>
            </w:r>
          </w:p>
          <w:p w:rsidR="00B831F3" w:rsidRPr="006013F4" w:rsidRDefault="00B831F3" w:rsidP="0060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F735A1" w:rsidRPr="00F735A1" w:rsidRDefault="00F73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A2" w:rsidRPr="00B831F3" w:rsidRDefault="00B831F3" w:rsidP="00B831F3">
      <w:pPr>
        <w:rPr>
          <w:rFonts w:ascii="Times New Roman" w:hAnsi="Times New Roman" w:cs="Times New Roman"/>
          <w:sz w:val="26"/>
          <w:szCs w:val="26"/>
        </w:rPr>
      </w:pPr>
      <w:r w:rsidRPr="00B831F3">
        <w:rPr>
          <w:rFonts w:ascii="Times New Roman" w:hAnsi="Times New Roman" w:cs="Times New Roman"/>
          <w:sz w:val="26"/>
          <w:szCs w:val="26"/>
        </w:rPr>
        <w:t>Số:        /</w:t>
      </w:r>
      <w:r>
        <w:rPr>
          <w:rFonts w:ascii="Times New Roman" w:hAnsi="Times New Roman" w:cs="Times New Roman"/>
          <w:sz w:val="26"/>
          <w:szCs w:val="26"/>
        </w:rPr>
        <w:t>KH</w:t>
      </w:r>
      <w:r w:rsidRPr="00B831F3">
        <w:rPr>
          <w:rFonts w:ascii="Times New Roman" w:hAnsi="Times New Roman" w:cs="Times New Roman"/>
          <w:sz w:val="26"/>
          <w:szCs w:val="26"/>
        </w:rPr>
        <w:t>-THCSCB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35A1" w:rsidRPr="00B831F3">
        <w:rPr>
          <w:rFonts w:ascii="Times New Roman" w:hAnsi="Times New Roman" w:cs="Times New Roman"/>
          <w:i/>
          <w:sz w:val="28"/>
          <w:szCs w:val="28"/>
        </w:rPr>
        <w:t>Cổ Bi, ngày     tháng     năm</w:t>
      </w:r>
      <w:r w:rsidRPr="00B83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5A1" w:rsidRPr="00B831F3">
        <w:rPr>
          <w:rFonts w:ascii="Times New Roman" w:hAnsi="Times New Roman" w:cs="Times New Roman"/>
          <w:i/>
          <w:sz w:val="28"/>
          <w:szCs w:val="28"/>
        </w:rPr>
        <w:t>2021</w:t>
      </w:r>
    </w:p>
    <w:p w:rsidR="006013F4" w:rsidRDefault="006013F4">
      <w:pPr>
        <w:rPr>
          <w:rFonts w:ascii="Times New Roman" w:hAnsi="Times New Roman" w:cs="Times New Roman"/>
          <w:sz w:val="28"/>
          <w:szCs w:val="28"/>
        </w:rPr>
      </w:pPr>
    </w:p>
    <w:p w:rsidR="006013F4" w:rsidRPr="006013F4" w:rsidRDefault="00F735A1" w:rsidP="00601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3F4">
        <w:rPr>
          <w:rFonts w:ascii="Times New Roman" w:hAnsi="Times New Roman" w:cs="Times New Roman"/>
          <w:b/>
          <w:sz w:val="36"/>
          <w:szCs w:val="36"/>
        </w:rPr>
        <w:t>KẾ HOẠCH</w:t>
      </w:r>
    </w:p>
    <w:p w:rsidR="00F735A1" w:rsidRPr="006013F4" w:rsidRDefault="00F735A1" w:rsidP="00601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3F4">
        <w:rPr>
          <w:rFonts w:ascii="Times New Roman" w:hAnsi="Times New Roman" w:cs="Times New Roman"/>
          <w:b/>
          <w:sz w:val="36"/>
          <w:szCs w:val="36"/>
        </w:rPr>
        <w:t>PHÒNG CHỐNG COVID-19 TRONG DỊP HÈ</w:t>
      </w:r>
      <w:r w:rsidR="00B831F3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F735A1" w:rsidRDefault="00F7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</w:t>
      </w:r>
      <w:r w:rsidRPr="00F735A1">
        <w:rPr>
          <w:rFonts w:ascii="Times New Roman" w:hAnsi="Times New Roman" w:cs="Times New Roman"/>
          <w:sz w:val="28"/>
          <w:szCs w:val="28"/>
        </w:rPr>
        <w:t xml:space="preserve"> </w:t>
      </w:r>
      <w:r w:rsidR="00B831F3">
        <w:rPr>
          <w:rFonts w:ascii="Times New Roman" w:hAnsi="Times New Roman" w:cs="Times New Roman"/>
          <w:sz w:val="28"/>
          <w:szCs w:val="28"/>
        </w:rPr>
        <w:t>Thông báo</w:t>
      </w:r>
      <w:r>
        <w:rPr>
          <w:rFonts w:ascii="Times New Roman" w:hAnsi="Times New Roman" w:cs="Times New Roman"/>
          <w:sz w:val="28"/>
          <w:szCs w:val="28"/>
        </w:rPr>
        <w:t xml:space="preserve"> số </w:t>
      </w:r>
      <w:r w:rsidR="00B831F3">
        <w:rPr>
          <w:rFonts w:ascii="Times New Roman" w:hAnsi="Times New Roman" w:cs="Times New Roman"/>
          <w:sz w:val="28"/>
          <w:szCs w:val="28"/>
        </w:rPr>
        <w:t>72/TB-GD&amp;ĐT ngày 14/5/2021</w:t>
      </w:r>
      <w:r>
        <w:rPr>
          <w:rFonts w:ascii="Times New Roman" w:hAnsi="Times New Roman" w:cs="Times New Roman"/>
          <w:sz w:val="28"/>
          <w:szCs w:val="28"/>
        </w:rPr>
        <w:t xml:space="preserve"> của </w:t>
      </w:r>
      <w:r w:rsidR="00B831F3">
        <w:rPr>
          <w:rFonts w:ascii="Times New Roman" w:hAnsi="Times New Roman" w:cs="Times New Roman"/>
          <w:sz w:val="28"/>
          <w:szCs w:val="28"/>
        </w:rPr>
        <w:t>Phòng G</w:t>
      </w:r>
      <w:r>
        <w:rPr>
          <w:rFonts w:ascii="Times New Roman" w:hAnsi="Times New Roman" w:cs="Times New Roman"/>
          <w:sz w:val="28"/>
          <w:szCs w:val="28"/>
        </w:rPr>
        <w:t xml:space="preserve">iáo dục </w:t>
      </w:r>
      <w:r w:rsidR="00B831F3">
        <w:rPr>
          <w:rFonts w:ascii="Times New Roman" w:hAnsi="Times New Roman" w:cs="Times New Roman"/>
          <w:sz w:val="28"/>
          <w:szCs w:val="28"/>
        </w:rPr>
        <w:t>và Đ</w:t>
      </w:r>
      <w:r>
        <w:rPr>
          <w:rFonts w:ascii="Times New Roman" w:hAnsi="Times New Roman" w:cs="Times New Roman"/>
          <w:sz w:val="28"/>
          <w:szCs w:val="28"/>
        </w:rPr>
        <w:t xml:space="preserve">ào tạo </w:t>
      </w:r>
      <w:r w:rsidR="00B831F3">
        <w:rPr>
          <w:rFonts w:ascii="Times New Roman" w:hAnsi="Times New Roman" w:cs="Times New Roman"/>
          <w:sz w:val="28"/>
          <w:szCs w:val="28"/>
        </w:rPr>
        <w:t xml:space="preserve">Gia Lâm; </w:t>
      </w:r>
      <w:r>
        <w:rPr>
          <w:rFonts w:ascii="Times New Roman" w:hAnsi="Times New Roman" w:cs="Times New Roman"/>
          <w:sz w:val="28"/>
          <w:szCs w:val="28"/>
        </w:rPr>
        <w:t xml:space="preserve">sự chỉ đạo của </w:t>
      </w:r>
      <w:r w:rsidR="00B831F3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 xml:space="preserve">cấp </w:t>
      </w:r>
      <w:r w:rsidR="00B831F3">
        <w:rPr>
          <w:rFonts w:ascii="Times New Roman" w:hAnsi="Times New Roman" w:cs="Times New Roman"/>
          <w:sz w:val="28"/>
          <w:szCs w:val="28"/>
        </w:rPr>
        <w:t>về công tác phòng, chống dịch bệnh Covid-19,</w:t>
      </w:r>
      <w:r w:rsidR="006013F4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rường THCS Cổ Bi xây dựng kế hoạch phòng chống dịch Covid-19 trong dịp nghỉ hè </w:t>
      </w:r>
      <w:r w:rsidR="00B831F3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như sau:</w:t>
      </w:r>
    </w:p>
    <w:p w:rsidR="00F735A1" w:rsidRPr="00B831F3" w:rsidRDefault="00B831F3" w:rsidP="00B831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ĐÍCH</w:t>
      </w:r>
      <w:r w:rsidR="00F735A1" w:rsidRPr="00B831F3">
        <w:rPr>
          <w:rFonts w:ascii="Times New Roman" w:hAnsi="Times New Roman" w:cs="Times New Roman"/>
          <w:b/>
          <w:sz w:val="28"/>
          <w:szCs w:val="28"/>
        </w:rPr>
        <w:t>:</w:t>
      </w:r>
    </w:p>
    <w:p w:rsidR="0025053F" w:rsidRPr="00B831F3" w:rsidRDefault="00F735A1" w:rsidP="00B831F3">
      <w:pPr>
        <w:ind w:left="720"/>
        <w:rPr>
          <w:rFonts w:ascii="Times New Roman" w:hAnsi="Times New Roman" w:cs="Times New Roman"/>
          <w:sz w:val="28"/>
          <w:szCs w:val="28"/>
        </w:rPr>
      </w:pPr>
      <w:r w:rsidRPr="00B831F3">
        <w:rPr>
          <w:rFonts w:ascii="Times New Roman" w:hAnsi="Times New Roman" w:cs="Times New Roman"/>
          <w:sz w:val="28"/>
          <w:szCs w:val="28"/>
        </w:rPr>
        <w:t>100% CB-GV-NV và học sinh của nhà trường đều thực hiện tốt công tác phòng chống dịch và được an toàn không nhiễm dịch bệnh</w:t>
      </w:r>
      <w:r w:rsidR="00B831F3">
        <w:rPr>
          <w:rFonts w:ascii="Times New Roman" w:hAnsi="Times New Roman" w:cs="Times New Roman"/>
          <w:sz w:val="28"/>
          <w:szCs w:val="28"/>
        </w:rPr>
        <w:t xml:space="preserve"> cũng như đảm bảo các hoạt động trong tình hình mới</w:t>
      </w:r>
      <w:r w:rsidR="006013F4" w:rsidRPr="00B831F3">
        <w:rPr>
          <w:rFonts w:ascii="Times New Roman" w:hAnsi="Times New Roman" w:cs="Times New Roman"/>
          <w:sz w:val="28"/>
          <w:szCs w:val="28"/>
        </w:rPr>
        <w:t>.</w:t>
      </w:r>
    </w:p>
    <w:p w:rsidR="00F735A1" w:rsidRPr="00B831F3" w:rsidRDefault="00B831F3" w:rsidP="00B831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 THỰC HIỆN</w:t>
      </w:r>
      <w:r w:rsidR="0025053F" w:rsidRPr="00B831F3">
        <w:rPr>
          <w:rFonts w:ascii="Times New Roman" w:hAnsi="Times New Roman" w:cs="Times New Roman"/>
          <w:b/>
          <w:sz w:val="28"/>
          <w:szCs w:val="28"/>
        </w:rPr>
        <w:t>:</w:t>
      </w:r>
    </w:p>
    <w:p w:rsidR="0025053F" w:rsidRDefault="0025053F" w:rsidP="00250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3F4">
        <w:rPr>
          <w:rFonts w:ascii="Times New Roman" w:hAnsi="Times New Roman" w:cs="Times New Roman"/>
          <w:b/>
          <w:sz w:val="28"/>
          <w:szCs w:val="28"/>
        </w:rPr>
        <w:t>Công tác phòng chống dịch tại trường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53F" w:rsidRDefault="0025053F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Trang bị đầy đủ cơ sở vật chất phòng chống dịch: khẩu trang, dung dịch sát khuẩn, máy đo nhiệt độ, cơ số thuốc thiết yếu, phòng y tế, phòng cách ly…</w:t>
      </w:r>
      <w:r w:rsidR="00B831F3">
        <w:rPr>
          <w:rFonts w:ascii="Times New Roman" w:hAnsi="Times New Roman" w:cs="Times New Roman"/>
          <w:sz w:val="28"/>
          <w:szCs w:val="28"/>
        </w:rPr>
        <w:t xml:space="preserve">Thực hiện vệ sinh thường xuyên, đảm bảo VSMT, </w:t>
      </w:r>
      <w:r>
        <w:rPr>
          <w:rFonts w:ascii="Times New Roman" w:hAnsi="Times New Roman" w:cs="Times New Roman"/>
          <w:sz w:val="28"/>
          <w:szCs w:val="28"/>
        </w:rPr>
        <w:t xml:space="preserve">luôn sẵn </w:t>
      </w:r>
      <w:r w:rsidR="00B831F3">
        <w:rPr>
          <w:rFonts w:ascii="Times New Roman" w:hAnsi="Times New Roman" w:cs="Times New Roman"/>
          <w:sz w:val="28"/>
          <w:szCs w:val="28"/>
        </w:rPr>
        <w:t xml:space="preserve">sàng </w:t>
      </w:r>
      <w:r>
        <w:rPr>
          <w:rFonts w:ascii="Times New Roman" w:hAnsi="Times New Roman" w:cs="Times New Roman"/>
          <w:sz w:val="28"/>
          <w:szCs w:val="28"/>
        </w:rPr>
        <w:t>đảm bảo tốt công tác phòng chống dịch.</w:t>
      </w:r>
    </w:p>
    <w:p w:rsidR="0025053F" w:rsidRDefault="0025053F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có người ra vào trường</w:t>
      </w:r>
      <w:r w:rsidR="00B831F3">
        <w:rPr>
          <w:rFonts w:ascii="Times New Roman" w:hAnsi="Times New Roman" w:cs="Times New Roman"/>
          <w:sz w:val="28"/>
          <w:szCs w:val="28"/>
        </w:rPr>
        <w:t>: bảo vệ</w:t>
      </w:r>
      <w:r>
        <w:rPr>
          <w:rFonts w:ascii="Times New Roman" w:hAnsi="Times New Roman" w:cs="Times New Roman"/>
          <w:sz w:val="28"/>
          <w:szCs w:val="28"/>
        </w:rPr>
        <w:t xml:space="preserve"> đều quán triệt đeo khẩu trang, sát khuẩn tay</w:t>
      </w:r>
      <w:r w:rsidR="00B83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đo nhiệt độ trước khi vào trường</w:t>
      </w:r>
      <w:r w:rsidR="00B831F3">
        <w:rPr>
          <w:rFonts w:ascii="Times New Roman" w:hAnsi="Times New Roman" w:cs="Times New Roman"/>
          <w:sz w:val="28"/>
          <w:szCs w:val="28"/>
        </w:rPr>
        <w:t xml:space="preserve"> và được lưu thông tin ở sổ theo dõi của bộ phận bảo vệ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53F" w:rsidRDefault="0025053F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tụ tậ</w:t>
      </w:r>
      <w:r w:rsidR="00B831F3">
        <w:rPr>
          <w:rFonts w:ascii="Times New Roman" w:hAnsi="Times New Roman" w:cs="Times New Roman"/>
          <w:sz w:val="28"/>
          <w:szCs w:val="28"/>
        </w:rPr>
        <w:t>p đông quá số người quy định</w:t>
      </w:r>
      <w:r>
        <w:rPr>
          <w:rFonts w:ascii="Times New Roman" w:hAnsi="Times New Roman" w:cs="Times New Roman"/>
          <w:sz w:val="28"/>
          <w:szCs w:val="28"/>
        </w:rPr>
        <w:t xml:space="preserve">, giữ khoảng cách khi </w:t>
      </w:r>
      <w:r w:rsidR="00B831F3">
        <w:rPr>
          <w:rFonts w:ascii="Times New Roman" w:hAnsi="Times New Roman" w:cs="Times New Roman"/>
          <w:sz w:val="28"/>
          <w:szCs w:val="28"/>
        </w:rPr>
        <w:t>giao tiếp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53F" w:rsidRPr="006013F4" w:rsidRDefault="0025053F" w:rsidP="002505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13F4">
        <w:rPr>
          <w:rFonts w:ascii="Times New Roman" w:hAnsi="Times New Roman" w:cs="Times New Roman"/>
          <w:b/>
          <w:sz w:val="28"/>
          <w:szCs w:val="28"/>
        </w:rPr>
        <w:t xml:space="preserve">Công tác phòng chống dịch của CB-GV-NV </w:t>
      </w:r>
      <w:r w:rsidR="00B831F3">
        <w:rPr>
          <w:rFonts w:ascii="Times New Roman" w:hAnsi="Times New Roman" w:cs="Times New Roman"/>
          <w:b/>
          <w:sz w:val="28"/>
          <w:szCs w:val="28"/>
        </w:rPr>
        <w:t xml:space="preserve">– HS </w:t>
      </w:r>
      <w:r w:rsidRPr="006013F4">
        <w:rPr>
          <w:rFonts w:ascii="Times New Roman" w:hAnsi="Times New Roman" w:cs="Times New Roman"/>
          <w:b/>
          <w:sz w:val="28"/>
          <w:szCs w:val="28"/>
        </w:rPr>
        <w:t>trong dịp nghỉ hè:</w:t>
      </w:r>
    </w:p>
    <w:p w:rsidR="0025053F" w:rsidRDefault="0025053F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tụ tập đông người</w:t>
      </w:r>
      <w:r w:rsidR="00B831F3">
        <w:rPr>
          <w:rFonts w:ascii="Times New Roman" w:hAnsi="Times New Roman" w:cs="Times New Roman"/>
          <w:sz w:val="28"/>
          <w:szCs w:val="28"/>
        </w:rPr>
        <w:t xml:space="preserve"> quá số lượng quy định</w:t>
      </w:r>
      <w:r>
        <w:rPr>
          <w:rFonts w:ascii="Times New Roman" w:hAnsi="Times New Roman" w:cs="Times New Roman"/>
          <w:sz w:val="28"/>
          <w:szCs w:val="28"/>
        </w:rPr>
        <w:t>, tổ chức các sự kiện quá số người quy định của nhà nước.</w:t>
      </w:r>
    </w:p>
    <w:p w:rsidR="00D95802" w:rsidRDefault="00D95802" w:rsidP="00D95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Nghiêm túc thực hiện thông điệp 5K.</w:t>
      </w:r>
    </w:p>
    <w:p w:rsidR="0025053F" w:rsidRDefault="0025053F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Nếu di chuyển ra khỏi khu vực thành phố Hà Nội </w:t>
      </w:r>
      <w:r w:rsidR="00B831F3">
        <w:rPr>
          <w:rFonts w:ascii="Times New Roman" w:hAnsi="Times New Roman" w:cs="Times New Roman"/>
          <w:sz w:val="28"/>
          <w:szCs w:val="28"/>
        </w:rPr>
        <w:t>phải thực hiện</w:t>
      </w:r>
      <w:r>
        <w:rPr>
          <w:rFonts w:ascii="Times New Roman" w:hAnsi="Times New Roman" w:cs="Times New Roman"/>
          <w:sz w:val="28"/>
          <w:szCs w:val="28"/>
        </w:rPr>
        <w:t xml:space="preserve"> báo cáo đồng chí Hiệu trưởng</w:t>
      </w:r>
      <w:r w:rsidR="00B831F3">
        <w:rPr>
          <w:rFonts w:ascii="Times New Roman" w:hAnsi="Times New Roman" w:cs="Times New Roman"/>
          <w:sz w:val="28"/>
          <w:szCs w:val="28"/>
        </w:rPr>
        <w:t xml:space="preserve"> và</w:t>
      </w:r>
      <w:r w:rsidR="00D95802">
        <w:rPr>
          <w:rFonts w:ascii="Times New Roman" w:hAnsi="Times New Roman" w:cs="Times New Roman"/>
          <w:sz w:val="28"/>
          <w:szCs w:val="28"/>
        </w:rPr>
        <w:t xml:space="preserve"> chỉ đi khi có sự nhất trí của đồng chí Hiệu trưởng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802">
        <w:rPr>
          <w:rFonts w:ascii="Times New Roman" w:hAnsi="Times New Roman" w:cs="Times New Roman"/>
          <w:sz w:val="28"/>
          <w:szCs w:val="28"/>
        </w:rPr>
        <w:t xml:space="preserve"> Các cá nhân chịu trách nhiệm về sự tuân thủ của mình.</w:t>
      </w:r>
    </w:p>
    <w:p w:rsidR="00680FBA" w:rsidRDefault="00680FBA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Thường xuyên giữ liên lạc </w:t>
      </w:r>
      <w:r w:rsidR="00D95802">
        <w:rPr>
          <w:rFonts w:ascii="Times New Roman" w:hAnsi="Times New Roman" w:cs="Times New Roman"/>
          <w:sz w:val="28"/>
          <w:szCs w:val="28"/>
        </w:rPr>
        <w:t>báo cáo</w:t>
      </w:r>
      <w:r>
        <w:rPr>
          <w:rFonts w:ascii="Times New Roman" w:hAnsi="Times New Roman" w:cs="Times New Roman"/>
          <w:sz w:val="28"/>
          <w:szCs w:val="28"/>
        </w:rPr>
        <w:t xml:space="preserve"> thông tin về tình hình dịch bệnh mới nhất v</w:t>
      </w:r>
      <w:r w:rsidR="00D95802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02">
        <w:rPr>
          <w:rFonts w:ascii="Times New Roman" w:hAnsi="Times New Roman" w:cs="Times New Roman"/>
          <w:sz w:val="28"/>
          <w:szCs w:val="28"/>
        </w:rPr>
        <w:t>Ban phòng chống dịch bệnh của</w:t>
      </w:r>
      <w:r>
        <w:rPr>
          <w:rFonts w:ascii="Times New Roman" w:hAnsi="Times New Roman" w:cs="Times New Roman"/>
          <w:sz w:val="28"/>
          <w:szCs w:val="28"/>
        </w:rPr>
        <w:t xml:space="preserve"> nhà trườn</w:t>
      </w:r>
      <w:r w:rsidR="00D95802">
        <w:rPr>
          <w:rFonts w:ascii="Times New Roman" w:hAnsi="Times New Roman" w:cs="Times New Roman"/>
          <w:sz w:val="28"/>
          <w:szCs w:val="28"/>
        </w:rPr>
        <w:t>g k</w:t>
      </w:r>
      <w:r>
        <w:rPr>
          <w:rFonts w:ascii="Times New Roman" w:hAnsi="Times New Roman" w:cs="Times New Roman"/>
          <w:sz w:val="28"/>
          <w:szCs w:val="28"/>
        </w:rPr>
        <w:t>hi có trường hợp liên quan đến các F và dịch tễ bệnh Covid-19</w:t>
      </w:r>
      <w:r w:rsidR="00D95802">
        <w:rPr>
          <w:rFonts w:ascii="Times New Roman" w:hAnsi="Times New Roman" w:cs="Times New Roman"/>
          <w:sz w:val="28"/>
          <w:szCs w:val="28"/>
        </w:rPr>
        <w:t xml:space="preserve"> (đ/c Trưởng ban- Hiệu trưởng – và phó ban thường trực- y tế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0FBA" w:rsidRDefault="00680FBA" w:rsidP="00250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đồng chí giáo viên chủ nhiệm giữ liên lạc với phụ huynh học sinh để nắm bắt tình trạng sức khỏe và tình hình liên quan đến dịch Covid-19</w:t>
      </w:r>
      <w:r w:rsidR="00D95802">
        <w:rPr>
          <w:rFonts w:ascii="Times New Roman" w:hAnsi="Times New Roman" w:cs="Times New Roman"/>
          <w:sz w:val="28"/>
          <w:szCs w:val="28"/>
        </w:rPr>
        <w:t>, thực hiện chế độ TTBC theo quy định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802">
        <w:rPr>
          <w:rFonts w:ascii="Times New Roman" w:hAnsi="Times New Roman" w:cs="Times New Roman"/>
          <w:sz w:val="28"/>
          <w:szCs w:val="28"/>
        </w:rPr>
        <w:t xml:space="preserve"> Nhắc nhở, động viên học sinh duy trì việc ôn tập văn hóa hiệu quả, sẵn sàng cho ngày quay lại trường học thực hiện thi học kỳ II.</w:t>
      </w:r>
    </w:p>
    <w:p w:rsidR="00680FBA" w:rsidRDefault="00680FBA" w:rsidP="006013F4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một số yêu cầu của ban phòng chống dịch đối với tập thể CB-GV</w:t>
      </w:r>
      <w:r w:rsidR="00D95802">
        <w:rPr>
          <w:rFonts w:ascii="Times New Roman" w:hAnsi="Times New Roman" w:cs="Times New Roman"/>
          <w:sz w:val="28"/>
          <w:szCs w:val="28"/>
        </w:rPr>
        <w:t>- HS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02">
        <w:rPr>
          <w:rFonts w:ascii="Times New Roman" w:hAnsi="Times New Roman" w:cs="Times New Roman"/>
          <w:sz w:val="28"/>
          <w:szCs w:val="28"/>
        </w:rPr>
        <w:t xml:space="preserve">nhà </w:t>
      </w:r>
      <w:r>
        <w:rPr>
          <w:rFonts w:ascii="Times New Roman" w:hAnsi="Times New Roman" w:cs="Times New Roman"/>
          <w:sz w:val="28"/>
          <w:szCs w:val="28"/>
        </w:rPr>
        <w:t>trường trong dịp nghỉ hè</w:t>
      </w:r>
      <w:r w:rsidR="00D9580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 Yêu cầu các đồng chí thực hiện tốt và có thông tin báo cáo kịp thời.</w:t>
      </w:r>
    </w:p>
    <w:p w:rsidR="00D95802" w:rsidRDefault="00D95802" w:rsidP="00D95802">
      <w:pPr>
        <w:rPr>
          <w:rFonts w:ascii="Times New Roman" w:eastAsia="Times New Roman" w:hAnsi="Times New Roman" w:cs="Times New Roman"/>
          <w:b/>
          <w:i/>
          <w:sz w:val="24"/>
          <w:lang w:val="fr-FR"/>
        </w:rPr>
      </w:pPr>
    </w:p>
    <w:p w:rsidR="00D95802" w:rsidRPr="00D95802" w:rsidRDefault="00D95802" w:rsidP="00D9580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95802">
        <w:rPr>
          <w:rFonts w:ascii="Times New Roman" w:eastAsia="Times New Roman" w:hAnsi="Times New Roman" w:cs="Times New Roman"/>
          <w:b/>
          <w:i/>
          <w:sz w:val="24"/>
          <w:lang w:val="fr-FR"/>
        </w:rPr>
        <w:t>Nơi nhận:</w:t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fr-FR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  <w:lang w:val="fr-FR"/>
        </w:rPr>
        <w:t>T/M BCĐPCD</w:t>
      </w:r>
    </w:p>
    <w:p w:rsidR="00D95802" w:rsidRPr="00D95802" w:rsidRDefault="00D95802" w:rsidP="00D95802">
      <w:pPr>
        <w:rPr>
          <w:rFonts w:ascii="Times New Roman" w:eastAsia="Times New Roman" w:hAnsi="Times New Roman" w:cs="Times New Roman"/>
          <w:b/>
        </w:rPr>
      </w:pPr>
      <w:r w:rsidRPr="00D95802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HĐGD/ t/h</w:t>
      </w:r>
      <w:r w:rsidRPr="00D95802">
        <w:rPr>
          <w:rFonts w:ascii="Times New Roman" w:eastAsia="Times New Roman" w:hAnsi="Times New Roman" w:cs="Times New Roman"/>
        </w:rPr>
        <w:t xml:space="preserve">; </w:t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</w:r>
      <w:r w:rsidRPr="00D95802">
        <w:rPr>
          <w:rFonts w:ascii="Times New Roman" w:eastAsia="Times New Roman" w:hAnsi="Times New Roman" w:cs="Times New Roman"/>
        </w:rPr>
        <w:tab/>
        <w:t xml:space="preserve">          </w:t>
      </w:r>
      <w:r w:rsidRPr="00D95802">
        <w:rPr>
          <w:rFonts w:ascii="Times New Roman" w:eastAsia="Times New Roman" w:hAnsi="Times New Roman" w:cs="Times New Roman"/>
          <w:b/>
        </w:rPr>
        <w:t>TRƯỞNG BAN PCD</w:t>
      </w:r>
    </w:p>
    <w:p w:rsidR="00D95802" w:rsidRPr="00D95802" w:rsidRDefault="00D95802" w:rsidP="00D95802">
      <w:pPr>
        <w:rPr>
          <w:rFonts w:ascii="Times New Roman" w:hAnsi="Times New Roman" w:cs="Times New Roman"/>
          <w:b/>
          <w:sz w:val="28"/>
          <w:szCs w:val="28"/>
        </w:rPr>
      </w:pPr>
      <w:r w:rsidRPr="00D95802">
        <w:rPr>
          <w:rFonts w:ascii="Times New Roman" w:eastAsia="Times New Roman" w:hAnsi="Times New Roman" w:cs="Times New Roman"/>
          <w:bCs/>
          <w:iCs/>
        </w:rPr>
        <w:t>- Lưu: Y tế, VT</w:t>
      </w:r>
      <w:r w:rsidRPr="00D95802">
        <w:rPr>
          <w:rFonts w:ascii="Times New Roman" w:eastAsia="Times New Roman" w:hAnsi="Times New Roman" w:cs="Times New Roman"/>
        </w:rPr>
        <w:t>.</w:t>
      </w:r>
      <w:r w:rsidRPr="00D95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D95802" w:rsidRPr="00D95802" w:rsidRDefault="00D95802" w:rsidP="00D95802">
      <w:pPr>
        <w:rPr>
          <w:rFonts w:ascii="Times New Roman" w:hAnsi="Times New Roman" w:cs="Times New Roman"/>
          <w:b/>
          <w:sz w:val="28"/>
          <w:szCs w:val="28"/>
        </w:rPr>
      </w:pPr>
      <w:r w:rsidRPr="00D95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95802" w:rsidRPr="00D95802" w:rsidRDefault="00D95802" w:rsidP="00D95802">
      <w:pPr>
        <w:pStyle w:val="ListParagraph"/>
        <w:ind w:left="1080"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02" w:rsidRPr="00D95802" w:rsidRDefault="00D95802" w:rsidP="00D95802">
      <w:pPr>
        <w:pStyle w:val="ListParagraph"/>
        <w:ind w:left="1080"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02" w:rsidRPr="00D95802" w:rsidRDefault="00D95802" w:rsidP="00D95802">
      <w:pPr>
        <w:pStyle w:val="ListParagraph"/>
        <w:ind w:left="1080"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02" w:rsidRPr="00D95802" w:rsidRDefault="00D95802" w:rsidP="00D95802">
      <w:pPr>
        <w:pStyle w:val="ListParagraph"/>
        <w:ind w:left="1080"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802" w:rsidRPr="00D95802" w:rsidRDefault="00D95802" w:rsidP="00D95802">
      <w:pPr>
        <w:rPr>
          <w:rFonts w:ascii="Times New Roman" w:eastAsia="Times New Roman" w:hAnsi="Times New Roman" w:cs="Times New Roman"/>
          <w:b/>
          <w:i/>
          <w:sz w:val="24"/>
          <w:lang w:val="fr-FR"/>
        </w:rPr>
      </w:pPr>
      <w:r w:rsidRPr="00D95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95802">
        <w:rPr>
          <w:rFonts w:ascii="Times New Roman" w:hAnsi="Times New Roman" w:cs="Times New Roman"/>
          <w:b/>
          <w:sz w:val="28"/>
          <w:szCs w:val="28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</w:rPr>
        <w:tab/>
      </w:r>
      <w:r w:rsidRPr="00D95802">
        <w:rPr>
          <w:rFonts w:ascii="Times New Roman" w:hAnsi="Times New Roman" w:cs="Times New Roman"/>
          <w:b/>
          <w:sz w:val="28"/>
          <w:szCs w:val="28"/>
          <w:lang w:val="fr-FR"/>
        </w:rPr>
        <w:t>Phạm Thị Duyên</w:t>
      </w:r>
    </w:p>
    <w:p w:rsidR="00D95802" w:rsidRPr="006013F4" w:rsidRDefault="00D95802" w:rsidP="00D95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6013F4" w:rsidRPr="006013F4" w:rsidRDefault="006013F4" w:rsidP="006013F4">
      <w:pPr>
        <w:pStyle w:val="ListParagraph"/>
        <w:ind w:left="10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3F" w:rsidRPr="0025053F" w:rsidRDefault="0025053F" w:rsidP="0025053F">
      <w:pPr>
        <w:rPr>
          <w:rFonts w:ascii="Times New Roman" w:hAnsi="Times New Roman" w:cs="Times New Roman"/>
          <w:sz w:val="28"/>
          <w:szCs w:val="28"/>
        </w:rPr>
      </w:pPr>
    </w:p>
    <w:p w:rsidR="00F735A1" w:rsidRPr="0025053F" w:rsidRDefault="00F735A1" w:rsidP="0025053F">
      <w:pPr>
        <w:rPr>
          <w:rFonts w:ascii="Times New Roman" w:hAnsi="Times New Roman" w:cs="Times New Roman"/>
          <w:sz w:val="28"/>
          <w:szCs w:val="28"/>
        </w:rPr>
      </w:pPr>
    </w:p>
    <w:sectPr w:rsidR="00F735A1" w:rsidRPr="0025053F" w:rsidSect="00D9580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F2" w:rsidRDefault="001E77F2" w:rsidP="00D95802">
      <w:pPr>
        <w:spacing w:after="0" w:line="240" w:lineRule="auto"/>
      </w:pPr>
      <w:r>
        <w:separator/>
      </w:r>
    </w:p>
  </w:endnote>
  <w:endnote w:type="continuationSeparator" w:id="0">
    <w:p w:rsidR="001E77F2" w:rsidRDefault="001E77F2" w:rsidP="00D9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F2" w:rsidRDefault="001E77F2" w:rsidP="00D95802">
      <w:pPr>
        <w:spacing w:after="0" w:line="240" w:lineRule="auto"/>
      </w:pPr>
      <w:r>
        <w:separator/>
      </w:r>
    </w:p>
  </w:footnote>
  <w:footnote w:type="continuationSeparator" w:id="0">
    <w:p w:rsidR="001E77F2" w:rsidRDefault="001E77F2" w:rsidP="00D9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677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5802" w:rsidRDefault="00A72095">
        <w:pPr>
          <w:pStyle w:val="Header"/>
          <w:jc w:val="center"/>
        </w:pPr>
        <w:r>
          <w:fldChar w:fldCharType="begin"/>
        </w:r>
        <w:r w:rsidR="00D95802">
          <w:instrText xml:space="preserve"> PAGE   \* MERGEFORMAT </w:instrText>
        </w:r>
        <w:r>
          <w:fldChar w:fldCharType="separate"/>
        </w:r>
        <w:r w:rsidR="00C2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802" w:rsidRDefault="00D95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F8C"/>
    <w:multiLevelType w:val="hybridMultilevel"/>
    <w:tmpl w:val="DBA285EC"/>
    <w:lvl w:ilvl="0" w:tplc="62EC64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375D4"/>
    <w:multiLevelType w:val="hybridMultilevel"/>
    <w:tmpl w:val="C854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698D"/>
    <w:multiLevelType w:val="hybridMultilevel"/>
    <w:tmpl w:val="90A81DAE"/>
    <w:lvl w:ilvl="0" w:tplc="09B6F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060F"/>
    <w:multiLevelType w:val="hybridMultilevel"/>
    <w:tmpl w:val="4EAEF3CC"/>
    <w:lvl w:ilvl="0" w:tplc="5FD4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35A1"/>
    <w:rsid w:val="001A1C15"/>
    <w:rsid w:val="001E77F2"/>
    <w:rsid w:val="0025053F"/>
    <w:rsid w:val="00284D55"/>
    <w:rsid w:val="004C7A04"/>
    <w:rsid w:val="005D3C2E"/>
    <w:rsid w:val="006013F4"/>
    <w:rsid w:val="00680FBA"/>
    <w:rsid w:val="00A72095"/>
    <w:rsid w:val="00B831F3"/>
    <w:rsid w:val="00C2174C"/>
    <w:rsid w:val="00D95802"/>
    <w:rsid w:val="00F7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5A1"/>
    <w:pPr>
      <w:ind w:left="720"/>
      <w:contextualSpacing/>
    </w:pPr>
  </w:style>
  <w:style w:type="paragraph" w:styleId="Footer">
    <w:name w:val="footer"/>
    <w:basedOn w:val="Normal"/>
    <w:link w:val="FooterChar"/>
    <w:rsid w:val="00D95802"/>
    <w:pPr>
      <w:tabs>
        <w:tab w:val="center" w:pos="4320"/>
        <w:tab w:val="right" w:pos="8640"/>
      </w:tabs>
      <w:spacing w:after="0" w:line="240" w:lineRule="auto"/>
    </w:pPr>
    <w:rPr>
      <w:rFonts w:ascii=".VnTime" w:eastAsia="SimSu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95802"/>
    <w:rPr>
      <w:rFonts w:ascii=".VnTime" w:eastAsia="SimSun" w:hAnsi=".VnTime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02"/>
  </w:style>
  <w:style w:type="paragraph" w:styleId="BalloonText">
    <w:name w:val="Balloon Text"/>
    <w:basedOn w:val="Normal"/>
    <w:link w:val="BalloonTextChar"/>
    <w:uiPriority w:val="99"/>
    <w:semiHidden/>
    <w:unhideWhenUsed/>
    <w:rsid w:val="001A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dell</cp:lastModifiedBy>
  <cp:revision>2</cp:revision>
  <cp:lastPrinted>2021-05-24T02:10:00Z</cp:lastPrinted>
  <dcterms:created xsi:type="dcterms:W3CDTF">2021-05-25T07:12:00Z</dcterms:created>
  <dcterms:modified xsi:type="dcterms:W3CDTF">2021-05-25T07:12:00Z</dcterms:modified>
</cp:coreProperties>
</file>